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5572"/>
      </w:tblGrid>
      <w:tr w:rsidR="00A27115" w:rsidTr="00322522">
        <w:tc>
          <w:tcPr>
            <w:tcW w:w="10201" w:type="dxa"/>
            <w:gridSpan w:val="2"/>
          </w:tcPr>
          <w:p w:rsidR="00A27115" w:rsidRDefault="00A27115" w:rsidP="003811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  <w:r w:rsidR="00EB0214">
              <w:rPr>
                <w:b/>
                <w:bCs/>
              </w:rPr>
              <w:t>Flu booking line</w:t>
            </w:r>
          </w:p>
          <w:p w:rsidR="00A27115" w:rsidRDefault="00A27115" w:rsidP="003811E4">
            <w:pPr>
              <w:rPr>
                <w:b/>
                <w:bCs/>
              </w:rPr>
            </w:pPr>
          </w:p>
        </w:tc>
      </w:tr>
      <w:tr w:rsidR="00A27115" w:rsidTr="00322522">
        <w:tc>
          <w:tcPr>
            <w:tcW w:w="4629" w:type="dxa"/>
          </w:tcPr>
          <w:p w:rsidR="00A27115" w:rsidRDefault="00A27115" w:rsidP="00AD0936">
            <w:pPr>
              <w:rPr>
                <w:b/>
                <w:bCs/>
              </w:rPr>
            </w:pPr>
            <w:r>
              <w:rPr>
                <w:b/>
                <w:bCs/>
              </w:rPr>
              <w:t>Prepared by:</w:t>
            </w:r>
            <w:r w:rsidR="00EB0214">
              <w:rPr>
                <w:b/>
                <w:bCs/>
              </w:rPr>
              <w:t xml:space="preserve"> </w:t>
            </w:r>
            <w:r w:rsidR="00AD0936">
              <w:rPr>
                <w:b/>
                <w:bCs/>
              </w:rPr>
              <w:t>Joanne Bell</w:t>
            </w:r>
          </w:p>
        </w:tc>
        <w:tc>
          <w:tcPr>
            <w:tcW w:w="5572" w:type="dxa"/>
          </w:tcPr>
          <w:p w:rsidR="00A27115" w:rsidRDefault="00A27115" w:rsidP="003811E4">
            <w:pPr>
              <w:rPr>
                <w:b/>
                <w:bCs/>
              </w:rPr>
            </w:pPr>
            <w:r>
              <w:rPr>
                <w:b/>
                <w:bCs/>
              </w:rPr>
              <w:t>For:</w:t>
            </w:r>
            <w:r w:rsidR="00EB0214">
              <w:rPr>
                <w:b/>
                <w:bCs/>
              </w:rPr>
              <w:t xml:space="preserve"> Call handlers</w:t>
            </w:r>
          </w:p>
        </w:tc>
      </w:tr>
      <w:tr w:rsidR="00A27115" w:rsidTr="00322522">
        <w:tc>
          <w:tcPr>
            <w:tcW w:w="4629" w:type="dxa"/>
          </w:tcPr>
          <w:p w:rsidR="00A27115" w:rsidRDefault="00A27115" w:rsidP="003811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Information  </w:t>
            </w:r>
            <w:r w:rsidRPr="00EB0214">
              <w:rPr>
                <w:b/>
                <w:bCs/>
                <w:strike/>
              </w:rPr>
              <w:t xml:space="preserve">/  Decision  </w:t>
            </w:r>
          </w:p>
        </w:tc>
        <w:tc>
          <w:tcPr>
            <w:tcW w:w="5572" w:type="dxa"/>
          </w:tcPr>
          <w:p w:rsidR="00A27115" w:rsidRDefault="00A27115" w:rsidP="003811E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EB0214">
              <w:rPr>
                <w:b/>
                <w:bCs/>
              </w:rPr>
              <w:t xml:space="preserve"> 13/08/2021</w:t>
            </w:r>
          </w:p>
        </w:tc>
      </w:tr>
    </w:tbl>
    <w:p w:rsidR="00A27115" w:rsidRDefault="00A27115" w:rsidP="003811E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27115" w:rsidTr="00322522">
        <w:tc>
          <w:tcPr>
            <w:tcW w:w="10201" w:type="dxa"/>
          </w:tcPr>
          <w:p w:rsidR="00A27115" w:rsidRDefault="00EB0214" w:rsidP="003811E4">
            <w:pPr>
              <w:rPr>
                <w:b/>
                <w:bCs/>
              </w:rPr>
            </w:pPr>
            <w:r>
              <w:rPr>
                <w:b/>
                <w:bCs/>
              </w:rPr>
              <w:t>Clinic Dates:</w:t>
            </w:r>
          </w:p>
          <w:p w:rsidR="00EB0214" w:rsidRDefault="00EB0214" w:rsidP="003811E4">
            <w:pPr>
              <w:rPr>
                <w:b/>
                <w:bCs/>
              </w:rPr>
            </w:pPr>
          </w:p>
          <w:p w:rsidR="00EB0214" w:rsidRPr="00EB0214" w:rsidRDefault="007C1001" w:rsidP="003811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Options</w:t>
            </w:r>
            <w:r w:rsidR="00BB3276">
              <w:rPr>
                <w:b/>
                <w:bCs/>
                <w:u w:val="single"/>
              </w:rPr>
              <w:t xml:space="preserve"> for Patients aged 65 and Over on 31.3.2022</w:t>
            </w:r>
          </w:p>
          <w:p w:rsidR="00A27115" w:rsidRPr="007C1001" w:rsidRDefault="007C1001" w:rsidP="003811E4">
            <w:pPr>
              <w:rPr>
                <w:bCs/>
              </w:rPr>
            </w:pPr>
            <w:r w:rsidRPr="007C1001">
              <w:rPr>
                <w:bCs/>
              </w:rPr>
              <w:t>Saturday 2.10.2021</w:t>
            </w:r>
          </w:p>
          <w:p w:rsidR="007C1001" w:rsidRPr="007C1001" w:rsidRDefault="007C1001" w:rsidP="003811E4">
            <w:pPr>
              <w:rPr>
                <w:bCs/>
              </w:rPr>
            </w:pPr>
            <w:r w:rsidRPr="007C1001">
              <w:rPr>
                <w:bCs/>
              </w:rPr>
              <w:t>Saturday 9.10.2021</w:t>
            </w:r>
          </w:p>
          <w:p w:rsidR="007C1001" w:rsidRPr="007C1001" w:rsidRDefault="007C1001" w:rsidP="003811E4">
            <w:pPr>
              <w:rPr>
                <w:bCs/>
              </w:rPr>
            </w:pPr>
            <w:r w:rsidRPr="007C1001">
              <w:rPr>
                <w:bCs/>
              </w:rPr>
              <w:t>Saturday 23.10.2021</w:t>
            </w:r>
          </w:p>
          <w:p w:rsidR="00BB3276" w:rsidRDefault="00BB3276" w:rsidP="003811E4">
            <w:pPr>
              <w:rPr>
                <w:b/>
                <w:bCs/>
              </w:rPr>
            </w:pPr>
          </w:p>
          <w:p w:rsidR="00A27115" w:rsidRDefault="007C1001" w:rsidP="003811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Options for </w:t>
            </w:r>
            <w:r w:rsidR="00BB3276">
              <w:rPr>
                <w:b/>
                <w:bCs/>
                <w:u w:val="single"/>
              </w:rPr>
              <w:t>patients Aged 50 – 64 on 31.3.2022 or Under 50 and At Risk</w:t>
            </w:r>
          </w:p>
          <w:p w:rsidR="00BB3276" w:rsidRPr="007C1001" w:rsidRDefault="007C1001" w:rsidP="003811E4">
            <w:pPr>
              <w:rPr>
                <w:bCs/>
              </w:rPr>
            </w:pPr>
            <w:r w:rsidRPr="007C1001">
              <w:rPr>
                <w:bCs/>
              </w:rPr>
              <w:t>Saturday 2.10.2021</w:t>
            </w:r>
          </w:p>
          <w:p w:rsidR="007C1001" w:rsidRPr="007C1001" w:rsidRDefault="007C1001" w:rsidP="003811E4">
            <w:pPr>
              <w:rPr>
                <w:bCs/>
              </w:rPr>
            </w:pPr>
            <w:r w:rsidRPr="007C1001">
              <w:rPr>
                <w:bCs/>
              </w:rPr>
              <w:t>Saturday 23.10.2021</w:t>
            </w:r>
          </w:p>
          <w:p w:rsidR="00A27115" w:rsidRDefault="00A27115" w:rsidP="003811E4">
            <w:pPr>
              <w:rPr>
                <w:b/>
                <w:bCs/>
              </w:rPr>
            </w:pPr>
          </w:p>
        </w:tc>
      </w:tr>
      <w:tr w:rsidR="00A27115" w:rsidTr="00322522">
        <w:tc>
          <w:tcPr>
            <w:tcW w:w="10201" w:type="dxa"/>
          </w:tcPr>
          <w:p w:rsidR="00EB0214" w:rsidRDefault="00EB0214" w:rsidP="003811E4">
            <w:pPr>
              <w:rPr>
                <w:b/>
                <w:bCs/>
              </w:rPr>
            </w:pPr>
            <w:r>
              <w:rPr>
                <w:b/>
                <w:bCs/>
              </w:rPr>
              <w:t>Booking instructions:</w:t>
            </w:r>
          </w:p>
          <w:p w:rsidR="00EB0214" w:rsidRDefault="00EB0214" w:rsidP="003811E4">
            <w:pPr>
              <w:rPr>
                <w:b/>
                <w:bCs/>
              </w:rPr>
            </w:pPr>
          </w:p>
          <w:p w:rsidR="00A27115" w:rsidRDefault="00AD0936" w:rsidP="00EB021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Vision Appointments </w:t>
            </w:r>
            <w:r w:rsidR="007C1001">
              <w:rPr>
                <w:bCs/>
              </w:rPr>
              <w:t>Saturday Flu Clinic Tab</w:t>
            </w:r>
          </w:p>
          <w:p w:rsidR="00EB0214" w:rsidRDefault="00AD0936" w:rsidP="00EB021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Select session date</w:t>
            </w:r>
          </w:p>
          <w:p w:rsidR="00322522" w:rsidRDefault="00322522" w:rsidP="00EB021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Sessions will be labelled for the Category e.g. over 65s Only</w:t>
            </w:r>
          </w:p>
          <w:p w:rsidR="00EB0214" w:rsidRDefault="00AD0936" w:rsidP="00EB021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Select next available slot for the clinic</w:t>
            </w:r>
            <w:r w:rsidR="00322522">
              <w:rPr>
                <w:bCs/>
              </w:rPr>
              <w:t xml:space="preserve"> based on patient at risk status</w:t>
            </w:r>
          </w:p>
          <w:p w:rsidR="00322522" w:rsidRPr="00322522" w:rsidRDefault="00322522" w:rsidP="00322522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When booking an “under 50 at risk” the diagnosis needs to be verified in the patient records by viewing the Priorit</w:t>
            </w:r>
            <w:r w:rsidR="004D71F6">
              <w:rPr>
                <w:bCs/>
              </w:rPr>
              <w:t>y 1 coding, except Pregnancy</w:t>
            </w:r>
          </w:p>
          <w:p w:rsidR="00322522" w:rsidRDefault="00322522" w:rsidP="00EB021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I</w:t>
            </w:r>
            <w:r w:rsidR="00AD0936">
              <w:rPr>
                <w:bCs/>
              </w:rPr>
              <w:t xml:space="preserve">n notes add </w:t>
            </w:r>
            <w:r w:rsidR="007C1001">
              <w:rPr>
                <w:bCs/>
              </w:rPr>
              <w:t xml:space="preserve">Category for vaccine </w:t>
            </w:r>
            <w:r>
              <w:rPr>
                <w:bCs/>
              </w:rPr>
              <w:t>Over 65/ 50 – 65/ U50 at risk + condition</w:t>
            </w:r>
          </w:p>
          <w:p w:rsidR="00322522" w:rsidRPr="00322522" w:rsidRDefault="00322522" w:rsidP="00322522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Confirm time for the appointment to nearest 5min/10minute e.g. 09:34 advise patient to arrive 09:3</w:t>
            </w:r>
            <w:r w:rsidR="004D71F6">
              <w:rPr>
                <w:bCs/>
              </w:rPr>
              <w:t>5</w:t>
            </w:r>
          </w:p>
          <w:p w:rsidR="00EB0214" w:rsidRDefault="00AD0936" w:rsidP="00EB021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Ask patient to attend the surgery via the main entrance and with a mask</w:t>
            </w:r>
          </w:p>
          <w:p w:rsidR="00EB0214" w:rsidRDefault="00EB0214" w:rsidP="00EB021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End call</w:t>
            </w:r>
          </w:p>
          <w:p w:rsidR="00EB0214" w:rsidRDefault="00EB0214" w:rsidP="00EB0214">
            <w:pPr>
              <w:rPr>
                <w:bCs/>
              </w:rPr>
            </w:pPr>
          </w:p>
          <w:p w:rsidR="00A27115" w:rsidRPr="007C1001" w:rsidRDefault="00A27115" w:rsidP="007C1001">
            <w:pPr>
              <w:rPr>
                <w:b/>
                <w:bCs/>
              </w:rPr>
            </w:pPr>
          </w:p>
        </w:tc>
      </w:tr>
      <w:tr w:rsidR="00A27115" w:rsidTr="00322522">
        <w:tc>
          <w:tcPr>
            <w:tcW w:w="10201" w:type="dxa"/>
          </w:tcPr>
          <w:p w:rsidR="00AD0936" w:rsidRPr="00AD0936" w:rsidRDefault="00AD0936" w:rsidP="00AD0936">
            <w:pPr>
              <w:rPr>
                <w:b/>
                <w:bCs/>
              </w:rPr>
            </w:pPr>
            <w:r w:rsidRPr="00AD0936">
              <w:rPr>
                <w:b/>
                <w:bCs/>
              </w:rPr>
              <w:t>Special Notes:</w:t>
            </w:r>
          </w:p>
          <w:p w:rsidR="00AD0936" w:rsidRDefault="00AD0936" w:rsidP="00AD0936">
            <w:pPr>
              <w:rPr>
                <w:bCs/>
              </w:rPr>
            </w:pPr>
          </w:p>
          <w:p w:rsidR="00AD0936" w:rsidRDefault="00AD0936" w:rsidP="00AD093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If patient is un</w:t>
            </w:r>
            <w:r w:rsidR="007C1001">
              <w:rPr>
                <w:bCs/>
              </w:rPr>
              <w:t xml:space="preserve">happy with Saturday </w:t>
            </w:r>
            <w:r>
              <w:rPr>
                <w:bCs/>
              </w:rPr>
              <w:t>dates, please advise that owing to limited staff during weekdays, we are run</w:t>
            </w:r>
            <w:r w:rsidR="00322522">
              <w:rPr>
                <w:bCs/>
              </w:rPr>
              <w:t>ning the Saturday sessions only for now.</w:t>
            </w:r>
          </w:p>
          <w:p w:rsidR="00AD0936" w:rsidRDefault="00AD0936" w:rsidP="00AD093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If patient has a Practice Nurse appointment booked, e.g. for INR, they will be able to have their flu vaccine at that appointment if after </w:t>
            </w:r>
            <w:r w:rsidR="00EA4DFD">
              <w:rPr>
                <w:bCs/>
              </w:rPr>
              <w:t>25.9.2021</w:t>
            </w:r>
            <w:r w:rsidR="00322522">
              <w:rPr>
                <w:bCs/>
              </w:rPr>
              <w:t xml:space="preserve"> so don’t need separate flu appt.</w:t>
            </w:r>
          </w:p>
          <w:p w:rsidR="00322522" w:rsidRDefault="00322522" w:rsidP="00AD093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If patient feels they are “at risk” but no diagnosis is shown in P1 list, please make a note of their details and add to queries list for end of session.  Advise patient they will be contacted.</w:t>
            </w:r>
          </w:p>
          <w:p w:rsidR="007C1001" w:rsidRDefault="007C1001" w:rsidP="00AD093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If Under 18 and at risk, requesting nasal flu vaccine, please redirect to practice as delivery dates/ supply currently unknown.</w:t>
            </w:r>
          </w:p>
          <w:p w:rsidR="007C1001" w:rsidRDefault="007C1001" w:rsidP="00AD0936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If patient is housebound please redirect to practice f</w:t>
            </w:r>
            <w:r w:rsidR="004D71F6">
              <w:rPr>
                <w:bCs/>
              </w:rPr>
              <w:t>or inclusion on housebound list or to complete practice form on website indicating they are housebound.</w:t>
            </w:r>
          </w:p>
          <w:p w:rsidR="0084255A" w:rsidRDefault="0084255A" w:rsidP="003811E4">
            <w:pPr>
              <w:rPr>
                <w:b/>
                <w:bCs/>
              </w:rPr>
            </w:pPr>
          </w:p>
        </w:tc>
      </w:tr>
      <w:tr w:rsidR="0084255A" w:rsidTr="00322522">
        <w:tc>
          <w:tcPr>
            <w:tcW w:w="10201" w:type="dxa"/>
          </w:tcPr>
          <w:p w:rsidR="00AD0936" w:rsidRDefault="00AD0936" w:rsidP="00AD0936">
            <w:pPr>
              <w:rPr>
                <w:b/>
                <w:bCs/>
              </w:rPr>
            </w:pPr>
            <w:r>
              <w:rPr>
                <w:b/>
                <w:bCs/>
              </w:rPr>
              <w:t>Background:</w:t>
            </w:r>
          </w:p>
          <w:p w:rsidR="00AD0936" w:rsidRDefault="00AD0936" w:rsidP="00AD0936">
            <w:pPr>
              <w:rPr>
                <w:b/>
                <w:bCs/>
              </w:rPr>
            </w:pPr>
          </w:p>
          <w:p w:rsidR="00AD0936" w:rsidRDefault="00AD0936" w:rsidP="00AD093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1,600 flu vaccines ordered and being delivered</w:t>
            </w:r>
          </w:p>
          <w:p w:rsidR="00AD0936" w:rsidRDefault="00AD0936" w:rsidP="00AD093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3 types of vaccines</w:t>
            </w:r>
            <w:r w:rsidR="00524C0E">
              <w:rPr>
                <w:bCs/>
              </w:rPr>
              <w:t xml:space="preserve"> </w:t>
            </w:r>
            <w:proofErr w:type="spellStart"/>
            <w:r w:rsidR="00524C0E">
              <w:rPr>
                <w:bCs/>
              </w:rPr>
              <w:t>aQIV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="00524C0E">
              <w:rPr>
                <w:bCs/>
              </w:rPr>
              <w:t>QIVc</w:t>
            </w:r>
            <w:proofErr w:type="spellEnd"/>
            <w:r>
              <w:rPr>
                <w:bCs/>
              </w:rPr>
              <w:t>, Nasal</w:t>
            </w:r>
            <w:bookmarkStart w:id="0" w:name="_GoBack"/>
            <w:bookmarkEnd w:id="0"/>
          </w:p>
          <w:p w:rsidR="00AD0936" w:rsidRDefault="00AD0936" w:rsidP="00AD0936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Because we have different vaccines, for different groups of patients, we are running separate </w:t>
            </w:r>
            <w:r w:rsidR="007C1001">
              <w:rPr>
                <w:bCs/>
              </w:rPr>
              <w:t>lists</w:t>
            </w:r>
            <w:r>
              <w:rPr>
                <w:bCs/>
              </w:rPr>
              <w:t xml:space="preserve"> for</w:t>
            </w:r>
            <w:r w:rsidR="007C1001">
              <w:rPr>
                <w:bCs/>
              </w:rPr>
              <w:t xml:space="preserve"> the vaccines to avoid errors and in line with stock quantity.  Once list is full, there are no more </w:t>
            </w:r>
            <w:r w:rsidR="00322522">
              <w:rPr>
                <w:bCs/>
              </w:rPr>
              <w:t xml:space="preserve">of that type of </w:t>
            </w:r>
            <w:r w:rsidR="007C1001">
              <w:rPr>
                <w:bCs/>
              </w:rPr>
              <w:t>vaccine available on that date.</w:t>
            </w:r>
          </w:p>
          <w:p w:rsidR="00FE6CB6" w:rsidRPr="00FE6CB6" w:rsidRDefault="00FE6CB6" w:rsidP="00AD0936">
            <w:pPr>
              <w:pStyle w:val="ListParagraph"/>
              <w:rPr>
                <w:bCs/>
              </w:rPr>
            </w:pPr>
          </w:p>
        </w:tc>
      </w:tr>
    </w:tbl>
    <w:p w:rsidR="00A27115" w:rsidRDefault="00A27115" w:rsidP="003811E4">
      <w:pPr>
        <w:rPr>
          <w:b/>
          <w:bCs/>
        </w:rPr>
      </w:pPr>
    </w:p>
    <w:sectPr w:rsidR="00A27115" w:rsidSect="003225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4E" w:rsidRDefault="00531B4E" w:rsidP="003811E4">
      <w:pPr>
        <w:spacing w:after="0" w:line="240" w:lineRule="auto"/>
      </w:pPr>
      <w:r>
        <w:separator/>
      </w:r>
    </w:p>
  </w:endnote>
  <w:endnote w:type="continuationSeparator" w:id="0">
    <w:p w:rsidR="00531B4E" w:rsidRDefault="00531B4E" w:rsidP="003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4E" w:rsidRDefault="00531B4E" w:rsidP="003811E4">
      <w:pPr>
        <w:spacing w:after="0" w:line="240" w:lineRule="auto"/>
      </w:pPr>
      <w:r>
        <w:separator/>
      </w:r>
    </w:p>
  </w:footnote>
  <w:footnote w:type="continuationSeparator" w:id="0">
    <w:p w:rsidR="00531B4E" w:rsidRDefault="00531B4E" w:rsidP="0038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F8" w:rsidRPr="003811E4" w:rsidRDefault="00AD0936" w:rsidP="003811E4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COURT ROAD SURGERY</w:t>
    </w:r>
  </w:p>
  <w:p w:rsidR="001862F8" w:rsidRPr="00A27115" w:rsidRDefault="00A27115" w:rsidP="00A27115">
    <w:pPr>
      <w:pStyle w:val="Header"/>
      <w:jc w:val="both"/>
      <w:rPr>
        <w:b/>
        <w:sz w:val="20"/>
        <w:szCs w:val="40"/>
      </w:rPr>
    </w:pPr>
    <w:r w:rsidRPr="00A27115">
      <w:rPr>
        <w:b/>
        <w:sz w:val="20"/>
        <w:szCs w:val="40"/>
      </w:rPr>
      <w:t xml:space="preserve">ANP </w:t>
    </w:r>
    <w:r w:rsidR="00AD0936">
      <w:rPr>
        <w:b/>
        <w:sz w:val="20"/>
        <w:szCs w:val="40"/>
      </w:rPr>
      <w:t>Michaelann James</w:t>
    </w:r>
    <w:r w:rsidRPr="00A27115">
      <w:rPr>
        <w:b/>
        <w:sz w:val="20"/>
        <w:szCs w:val="40"/>
      </w:rPr>
      <w:t xml:space="preserve">       </w:t>
    </w:r>
    <w:r>
      <w:rPr>
        <w:b/>
        <w:sz w:val="20"/>
        <w:szCs w:val="40"/>
      </w:rPr>
      <w:t xml:space="preserve">       </w:t>
    </w:r>
    <w:proofErr w:type="spellStart"/>
    <w:r w:rsidRPr="00A27115">
      <w:rPr>
        <w:b/>
        <w:sz w:val="20"/>
        <w:szCs w:val="40"/>
      </w:rPr>
      <w:t>Dr.</w:t>
    </w:r>
    <w:proofErr w:type="spellEnd"/>
    <w:r w:rsidRPr="00A27115">
      <w:rPr>
        <w:b/>
        <w:sz w:val="20"/>
        <w:szCs w:val="40"/>
      </w:rPr>
      <w:t xml:space="preserve"> </w:t>
    </w:r>
    <w:r w:rsidR="00AD0936">
      <w:rPr>
        <w:b/>
        <w:sz w:val="20"/>
        <w:szCs w:val="40"/>
      </w:rPr>
      <w:t>Ceri Donaghy</w:t>
    </w:r>
    <w:r w:rsidRPr="00A27115">
      <w:rPr>
        <w:b/>
        <w:sz w:val="20"/>
        <w:szCs w:val="40"/>
      </w:rPr>
      <w:t xml:space="preserve">       </w:t>
    </w:r>
    <w:r>
      <w:rPr>
        <w:b/>
        <w:sz w:val="20"/>
        <w:szCs w:val="40"/>
      </w:rPr>
      <w:t xml:space="preserve">   </w:t>
    </w:r>
    <w:r w:rsidR="00322522">
      <w:rPr>
        <w:b/>
        <w:sz w:val="20"/>
        <w:szCs w:val="40"/>
      </w:rPr>
      <w:tab/>
    </w:r>
    <w:r>
      <w:rPr>
        <w:b/>
        <w:sz w:val="20"/>
        <w:szCs w:val="40"/>
      </w:rPr>
      <w:t xml:space="preserve">      </w:t>
    </w:r>
    <w:proofErr w:type="spellStart"/>
    <w:r w:rsidRPr="00A27115">
      <w:rPr>
        <w:b/>
        <w:sz w:val="20"/>
        <w:szCs w:val="40"/>
      </w:rPr>
      <w:t>Dr.</w:t>
    </w:r>
    <w:proofErr w:type="spellEnd"/>
    <w:r w:rsidRPr="00A27115">
      <w:rPr>
        <w:b/>
        <w:sz w:val="20"/>
        <w:szCs w:val="40"/>
      </w:rPr>
      <w:t xml:space="preserve"> </w:t>
    </w:r>
    <w:r w:rsidR="00AD0936">
      <w:rPr>
        <w:b/>
        <w:sz w:val="20"/>
        <w:szCs w:val="40"/>
      </w:rPr>
      <w:t>Charlotte Keigwin</w:t>
    </w:r>
    <w:r w:rsidRPr="00A27115">
      <w:rPr>
        <w:b/>
        <w:sz w:val="20"/>
        <w:szCs w:val="40"/>
      </w:rPr>
      <w:t xml:space="preserve">       </w:t>
    </w:r>
    <w:r>
      <w:rPr>
        <w:b/>
        <w:sz w:val="20"/>
        <w:szCs w:val="40"/>
      </w:rPr>
      <w:t xml:space="preserve">             </w:t>
    </w:r>
    <w:proofErr w:type="spellStart"/>
    <w:r w:rsidRPr="00A27115">
      <w:rPr>
        <w:b/>
        <w:sz w:val="20"/>
        <w:szCs w:val="40"/>
      </w:rPr>
      <w:t>Dr.</w:t>
    </w:r>
    <w:proofErr w:type="spellEnd"/>
    <w:r w:rsidRPr="00A27115">
      <w:rPr>
        <w:b/>
        <w:sz w:val="20"/>
        <w:szCs w:val="40"/>
      </w:rPr>
      <w:t xml:space="preserve"> </w:t>
    </w:r>
    <w:r w:rsidR="00AD0936">
      <w:rPr>
        <w:b/>
        <w:sz w:val="20"/>
        <w:szCs w:val="40"/>
      </w:rPr>
      <w:t>Jonathan Salisbury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896"/>
    <w:multiLevelType w:val="hybridMultilevel"/>
    <w:tmpl w:val="7098E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2A00"/>
    <w:multiLevelType w:val="hybridMultilevel"/>
    <w:tmpl w:val="5A9A2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1B9"/>
    <w:multiLevelType w:val="hybridMultilevel"/>
    <w:tmpl w:val="3BF4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1C8"/>
    <w:multiLevelType w:val="hybridMultilevel"/>
    <w:tmpl w:val="C4FE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1B22"/>
    <w:multiLevelType w:val="hybridMultilevel"/>
    <w:tmpl w:val="D0107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C28D0"/>
    <w:multiLevelType w:val="hybridMultilevel"/>
    <w:tmpl w:val="7098E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62922"/>
    <w:multiLevelType w:val="hybridMultilevel"/>
    <w:tmpl w:val="5A9A2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5159"/>
    <w:multiLevelType w:val="hybridMultilevel"/>
    <w:tmpl w:val="7098E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B4BD4"/>
    <w:multiLevelType w:val="hybridMultilevel"/>
    <w:tmpl w:val="5A9A2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26DD3"/>
    <w:multiLevelType w:val="hybridMultilevel"/>
    <w:tmpl w:val="9F9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71DA"/>
    <w:multiLevelType w:val="hybridMultilevel"/>
    <w:tmpl w:val="5A9A2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57F8E"/>
    <w:multiLevelType w:val="hybridMultilevel"/>
    <w:tmpl w:val="7098E9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C6F38"/>
    <w:multiLevelType w:val="hybridMultilevel"/>
    <w:tmpl w:val="5A9A2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E4"/>
    <w:rsid w:val="0008281D"/>
    <w:rsid w:val="000C4D19"/>
    <w:rsid w:val="000F7903"/>
    <w:rsid w:val="001862F8"/>
    <w:rsid w:val="002C2080"/>
    <w:rsid w:val="00322522"/>
    <w:rsid w:val="00332C9D"/>
    <w:rsid w:val="00367D9F"/>
    <w:rsid w:val="003811E4"/>
    <w:rsid w:val="0043787B"/>
    <w:rsid w:val="004D71F6"/>
    <w:rsid w:val="00524C0E"/>
    <w:rsid w:val="00531B4E"/>
    <w:rsid w:val="00536F40"/>
    <w:rsid w:val="005B4784"/>
    <w:rsid w:val="005D7DAD"/>
    <w:rsid w:val="00692398"/>
    <w:rsid w:val="00695F8F"/>
    <w:rsid w:val="006B25A7"/>
    <w:rsid w:val="007C1001"/>
    <w:rsid w:val="0084255A"/>
    <w:rsid w:val="00854BC4"/>
    <w:rsid w:val="008E11A1"/>
    <w:rsid w:val="009F0813"/>
    <w:rsid w:val="00A05F9C"/>
    <w:rsid w:val="00A27115"/>
    <w:rsid w:val="00AD0936"/>
    <w:rsid w:val="00B43631"/>
    <w:rsid w:val="00B61BA9"/>
    <w:rsid w:val="00B72A59"/>
    <w:rsid w:val="00B76603"/>
    <w:rsid w:val="00B8578E"/>
    <w:rsid w:val="00BB3276"/>
    <w:rsid w:val="00BC11A2"/>
    <w:rsid w:val="00C96BC3"/>
    <w:rsid w:val="00CD3395"/>
    <w:rsid w:val="00E405EA"/>
    <w:rsid w:val="00EA4DFD"/>
    <w:rsid w:val="00EB0214"/>
    <w:rsid w:val="00FC70CB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38228"/>
  <w15:docId w15:val="{1218F560-4589-4972-9336-A7E1384D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E4"/>
  </w:style>
  <w:style w:type="paragraph" w:styleId="Footer">
    <w:name w:val="footer"/>
    <w:basedOn w:val="Normal"/>
    <w:link w:val="FooterChar"/>
    <w:uiPriority w:val="99"/>
    <w:unhideWhenUsed/>
    <w:rsid w:val="0038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E4"/>
  </w:style>
  <w:style w:type="paragraph" w:styleId="ListParagraph">
    <w:name w:val="List Paragraph"/>
    <w:basedOn w:val="Normal"/>
    <w:uiPriority w:val="34"/>
    <w:qFormat/>
    <w:rsid w:val="00381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Sh160252</dc:creator>
  <cp:lastModifiedBy>Joanne Bell (Barry - Court Road Surgery)</cp:lastModifiedBy>
  <cp:revision>2</cp:revision>
  <cp:lastPrinted>2019-02-07T15:32:00Z</cp:lastPrinted>
  <dcterms:created xsi:type="dcterms:W3CDTF">2021-09-01T14:36:00Z</dcterms:created>
  <dcterms:modified xsi:type="dcterms:W3CDTF">2021-09-01T14:36:00Z</dcterms:modified>
</cp:coreProperties>
</file>